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50" w:rsidRDefault="00991BC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5F0C7E">
        <w:rPr>
          <w:b/>
          <w:sz w:val="36"/>
          <w:szCs w:val="36"/>
        </w:rPr>
        <w:t>EXAMI</w:t>
      </w:r>
      <w:r w:rsidRPr="00991BCF">
        <w:rPr>
          <w:b/>
          <w:sz w:val="36"/>
          <w:szCs w:val="36"/>
        </w:rPr>
        <w:t>NEES LIST FOR DECEMBER 2019</w:t>
      </w:r>
    </w:p>
    <w:p w:rsidR="00991BCF" w:rsidRDefault="00991BCF">
      <w:pPr>
        <w:rPr>
          <w:b/>
          <w:sz w:val="36"/>
          <w:szCs w:val="36"/>
        </w:rPr>
      </w:pP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Adam T. </w:t>
      </w:r>
      <w:proofErr w:type="spellStart"/>
      <w:r>
        <w:rPr>
          <w:b/>
          <w:sz w:val="36"/>
          <w:szCs w:val="36"/>
        </w:rPr>
        <w:t>Baity</w:t>
      </w:r>
      <w:proofErr w:type="spellEnd"/>
      <w:r>
        <w:rPr>
          <w:b/>
          <w:sz w:val="36"/>
          <w:szCs w:val="36"/>
        </w:rPr>
        <w:t xml:space="preserve"> (dual</w:t>
      </w:r>
      <w:r w:rsidR="000F352E">
        <w:rPr>
          <w:b/>
          <w:sz w:val="36"/>
          <w:szCs w:val="36"/>
        </w:rPr>
        <w:t xml:space="preserve"> retake</w:t>
      </w:r>
      <w:r>
        <w:rPr>
          <w:b/>
          <w:sz w:val="36"/>
          <w:szCs w:val="36"/>
        </w:rPr>
        <w:t xml:space="preserve">) – </w:t>
      </w:r>
      <w:proofErr w:type="spellStart"/>
      <w:r>
        <w:rPr>
          <w:b/>
          <w:sz w:val="36"/>
          <w:szCs w:val="36"/>
        </w:rPr>
        <w:t>Percell</w:t>
      </w:r>
      <w:proofErr w:type="spellEnd"/>
      <w:r>
        <w:rPr>
          <w:b/>
          <w:sz w:val="36"/>
          <w:szCs w:val="36"/>
        </w:rPr>
        <w:t xml:space="preserve"> &amp; Sons Funeral Home</w:t>
      </w: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Ramah Ballard (FD</w:t>
      </w:r>
      <w:r w:rsidR="000F352E">
        <w:rPr>
          <w:b/>
          <w:sz w:val="36"/>
          <w:szCs w:val="36"/>
        </w:rPr>
        <w:t xml:space="preserve"> retake</w:t>
      </w:r>
      <w:r>
        <w:rPr>
          <w:b/>
          <w:sz w:val="36"/>
          <w:szCs w:val="36"/>
        </w:rPr>
        <w:t>) – Warren F. Toler Funeral Home</w:t>
      </w: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Christopher Bartley (dual) – Anderson-Bartley FH</w:t>
      </w: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Adam W. Billings (FD)- </w:t>
      </w:r>
      <w:proofErr w:type="spellStart"/>
      <w:r>
        <w:rPr>
          <w:b/>
          <w:sz w:val="36"/>
          <w:szCs w:val="36"/>
        </w:rPr>
        <w:t>Maraman</w:t>
      </w:r>
      <w:proofErr w:type="spellEnd"/>
      <w:r>
        <w:rPr>
          <w:b/>
          <w:sz w:val="36"/>
          <w:szCs w:val="36"/>
        </w:rPr>
        <w:t xml:space="preserve"> Billings Funeral Home</w:t>
      </w: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Valerie D. Bynum (FD) – Hornbeak Funeral Chapel, Inc.</w:t>
      </w: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Billy R. Campbell (FD) – Engle-Bowling Funeral Home</w:t>
      </w: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Timothy L. Corder (</w:t>
      </w:r>
      <w:proofErr w:type="spellStart"/>
      <w:r>
        <w:rPr>
          <w:b/>
          <w:sz w:val="36"/>
          <w:szCs w:val="36"/>
        </w:rPr>
        <w:t>Emb</w:t>
      </w:r>
      <w:proofErr w:type="spellEnd"/>
      <w:r>
        <w:rPr>
          <w:b/>
          <w:sz w:val="36"/>
          <w:szCs w:val="36"/>
        </w:rPr>
        <w:t>) – McCreary County FH</w:t>
      </w:r>
    </w:p>
    <w:p w:rsidR="00991BCF" w:rsidRDefault="00991BCF" w:rsidP="00991B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Sammy J. Cunningham (FD</w:t>
      </w:r>
      <w:r w:rsidR="00D43160">
        <w:rPr>
          <w:b/>
          <w:sz w:val="36"/>
          <w:szCs w:val="36"/>
        </w:rPr>
        <w:t xml:space="preserve"> retake</w:t>
      </w:r>
      <w:r>
        <w:rPr>
          <w:b/>
          <w:sz w:val="36"/>
          <w:szCs w:val="36"/>
        </w:rPr>
        <w:t xml:space="preserve">) – </w:t>
      </w:r>
      <w:proofErr w:type="spellStart"/>
      <w:r>
        <w:rPr>
          <w:b/>
          <w:sz w:val="36"/>
          <w:szCs w:val="36"/>
        </w:rPr>
        <w:t>Imes</w:t>
      </w:r>
      <w:proofErr w:type="spellEnd"/>
      <w:r>
        <w:rPr>
          <w:b/>
          <w:sz w:val="36"/>
          <w:szCs w:val="36"/>
        </w:rPr>
        <w:t xml:space="preserve"> FH &amp; Crematory</w:t>
      </w:r>
    </w:p>
    <w:p w:rsidR="003A4EEE" w:rsidRDefault="003A4EEE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A4EEE">
        <w:rPr>
          <w:b/>
          <w:sz w:val="36"/>
          <w:szCs w:val="36"/>
        </w:rPr>
        <w:t>Morgan D. Eck (FD) – Brown Funeral Home</w:t>
      </w:r>
    </w:p>
    <w:p w:rsidR="003A4EEE" w:rsidRDefault="003A4EEE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Mary A. Elmore (Dual) – </w:t>
      </w:r>
      <w:proofErr w:type="spellStart"/>
      <w:r>
        <w:rPr>
          <w:b/>
          <w:sz w:val="36"/>
          <w:szCs w:val="36"/>
        </w:rPr>
        <w:t>Manakee</w:t>
      </w:r>
      <w:proofErr w:type="spellEnd"/>
      <w:r>
        <w:rPr>
          <w:b/>
          <w:sz w:val="36"/>
          <w:szCs w:val="36"/>
        </w:rPr>
        <w:t xml:space="preserve"> Funeral Home</w:t>
      </w:r>
    </w:p>
    <w:p w:rsidR="003A4EEE" w:rsidRDefault="003A4EEE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Gregory C. </w:t>
      </w:r>
      <w:proofErr w:type="spellStart"/>
      <w:r>
        <w:rPr>
          <w:b/>
          <w:sz w:val="36"/>
          <w:szCs w:val="36"/>
        </w:rPr>
        <w:t>Polston</w:t>
      </w:r>
      <w:proofErr w:type="spellEnd"/>
      <w:r>
        <w:rPr>
          <w:b/>
          <w:sz w:val="36"/>
          <w:szCs w:val="36"/>
        </w:rPr>
        <w:t xml:space="preserve"> (FD</w:t>
      </w:r>
      <w:r w:rsidR="000F352E">
        <w:rPr>
          <w:b/>
          <w:sz w:val="36"/>
          <w:szCs w:val="36"/>
        </w:rPr>
        <w:t xml:space="preserve"> retake</w:t>
      </w:r>
      <w:r>
        <w:rPr>
          <w:b/>
          <w:sz w:val="36"/>
          <w:szCs w:val="36"/>
        </w:rPr>
        <w:t xml:space="preserve">) – </w:t>
      </w:r>
      <w:proofErr w:type="spellStart"/>
      <w:r>
        <w:rPr>
          <w:b/>
          <w:sz w:val="36"/>
          <w:szCs w:val="36"/>
        </w:rPr>
        <w:t>Schoppenhorst</w:t>
      </w:r>
      <w:proofErr w:type="spellEnd"/>
      <w:r>
        <w:rPr>
          <w:b/>
          <w:sz w:val="36"/>
          <w:szCs w:val="36"/>
        </w:rPr>
        <w:t>, Underwood &amp; Brooks FH</w:t>
      </w:r>
    </w:p>
    <w:p w:rsidR="003A4EEE" w:rsidRDefault="003A4EEE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Marty R. Prater (FD) – Potter Funeral Home, Inc.</w:t>
      </w:r>
    </w:p>
    <w:p w:rsidR="003A4EEE" w:rsidRDefault="003A4EEE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Stephen M. </w:t>
      </w:r>
      <w:proofErr w:type="spellStart"/>
      <w:r>
        <w:rPr>
          <w:b/>
          <w:sz w:val="36"/>
          <w:szCs w:val="36"/>
        </w:rPr>
        <w:t>Hollon</w:t>
      </w:r>
      <w:proofErr w:type="spellEnd"/>
      <w:r>
        <w:rPr>
          <w:b/>
          <w:sz w:val="36"/>
          <w:szCs w:val="36"/>
        </w:rPr>
        <w:t xml:space="preserve"> (FD) – </w:t>
      </w:r>
      <w:proofErr w:type="spellStart"/>
      <w:r>
        <w:rPr>
          <w:b/>
          <w:sz w:val="36"/>
          <w:szCs w:val="36"/>
        </w:rPr>
        <w:t>Scobee</w:t>
      </w:r>
      <w:proofErr w:type="spellEnd"/>
      <w:r>
        <w:rPr>
          <w:b/>
          <w:sz w:val="36"/>
          <w:szCs w:val="36"/>
        </w:rPr>
        <w:t xml:space="preserve"> Funeral Home</w:t>
      </w:r>
    </w:p>
    <w:p w:rsidR="003A4EEE" w:rsidRDefault="003A4EEE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Paul D. Stanley (FD) – Hall Funeral Home</w:t>
      </w:r>
    </w:p>
    <w:p w:rsidR="003A4EEE" w:rsidRDefault="003A4EEE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Cynthia A. Sykes (FD) – Bailey Funeral Home, Inc.</w:t>
      </w:r>
    </w:p>
    <w:p w:rsidR="00502919" w:rsidRDefault="00502919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Viola Waddell (FD) – Globe Funeral Home</w:t>
      </w:r>
    </w:p>
    <w:p w:rsidR="00A55F7F" w:rsidRDefault="00A55F7F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Trevor Wells (Dual) – Dwayne Walker FH</w:t>
      </w:r>
    </w:p>
    <w:p w:rsidR="003A4EEE" w:rsidRPr="003A4EEE" w:rsidRDefault="0064251D" w:rsidP="003A4EE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Robert M. Christian IV (Reciprocal Embalmer retake)</w:t>
      </w:r>
      <w:bookmarkStart w:id="0" w:name="_GoBack"/>
      <w:bookmarkEnd w:id="0"/>
    </w:p>
    <w:p w:rsidR="003A4EEE" w:rsidRPr="003A4EEE" w:rsidRDefault="003A4EEE" w:rsidP="003A4EEE">
      <w:pPr>
        <w:rPr>
          <w:b/>
          <w:sz w:val="36"/>
          <w:szCs w:val="36"/>
        </w:rPr>
      </w:pPr>
    </w:p>
    <w:sectPr w:rsidR="003A4EEE" w:rsidRPr="003A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16C22"/>
    <w:multiLevelType w:val="hybridMultilevel"/>
    <w:tmpl w:val="665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F"/>
    <w:rsid w:val="000F352E"/>
    <w:rsid w:val="00322550"/>
    <w:rsid w:val="003A4EEE"/>
    <w:rsid w:val="00502919"/>
    <w:rsid w:val="005F0C7E"/>
    <w:rsid w:val="0064251D"/>
    <w:rsid w:val="00991BCF"/>
    <w:rsid w:val="00A55F7F"/>
    <w:rsid w:val="00B02504"/>
    <w:rsid w:val="00D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764C"/>
  <w15:chartTrackingRefBased/>
  <w15:docId w15:val="{38B0435E-9B12-47DD-BB97-BAE806E7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54BF0C4714E46AA419B9BE13CF39D" ma:contentTypeVersion="1" ma:contentTypeDescription="Create a new document." ma:contentTypeScope="" ma:versionID="4cb2ea71427e91d8093b817107235a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5CA05-54FB-45D5-BD70-0C5AEF7C3587}"/>
</file>

<file path=customXml/itemProps2.xml><?xml version="1.0" encoding="utf-8"?>
<ds:datastoreItem xmlns:ds="http://schemas.openxmlformats.org/officeDocument/2006/customXml" ds:itemID="{894FBF2A-266A-428B-AAB2-21B8E2CEB87A}"/>
</file>

<file path=customXml/itemProps3.xml><?xml version="1.0" encoding="utf-8"?>
<ds:datastoreItem xmlns:ds="http://schemas.openxmlformats.org/officeDocument/2006/customXml" ds:itemID="{F8837670-CA26-4C4A-8135-912DDD1D9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Pavlova-Peoples, Julie (KBEFD)</dc:creator>
  <cp:keywords/>
  <dc:description/>
  <cp:lastModifiedBy>Pavlova-Peoples, Julie (KBEFD)</cp:lastModifiedBy>
  <cp:revision>6</cp:revision>
  <cp:lastPrinted>2019-11-05T14:41:00Z</cp:lastPrinted>
  <dcterms:created xsi:type="dcterms:W3CDTF">2019-11-05T14:08:00Z</dcterms:created>
  <dcterms:modified xsi:type="dcterms:W3CDTF">2019-11-18T20:15:00Z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0x0101001A054BF0C4714E46AA419B9BE13CF39D</vt:lpwstr>
  </property>
</Properties>
</file>